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0" w:rsidRDefault="00C94C60" w:rsidP="00606B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6C9C">
        <w:rPr>
          <w:rFonts w:ascii="Times New Roman" w:hAnsi="Times New Roman" w:cs="Times New Roman"/>
          <w:b/>
          <w:sz w:val="30"/>
          <w:szCs w:val="30"/>
        </w:rPr>
        <w:t xml:space="preserve">Тематика </w:t>
      </w:r>
      <w:r w:rsidR="00705B09">
        <w:rPr>
          <w:rFonts w:ascii="Times New Roman" w:hAnsi="Times New Roman" w:cs="Times New Roman"/>
          <w:b/>
          <w:sz w:val="30"/>
          <w:szCs w:val="30"/>
        </w:rPr>
        <w:t>выпускных работ</w:t>
      </w:r>
      <w:r w:rsidR="00606B8F">
        <w:rPr>
          <w:rFonts w:ascii="Times New Roman" w:hAnsi="Times New Roman" w:cs="Times New Roman"/>
          <w:b/>
          <w:sz w:val="30"/>
          <w:szCs w:val="30"/>
        </w:rPr>
        <w:t xml:space="preserve"> для слушателей повышения квалификации учителей </w:t>
      </w:r>
      <w:r w:rsidR="00606B8F" w:rsidRPr="00606B8F">
        <w:rPr>
          <w:rFonts w:ascii="Times New Roman" w:hAnsi="Times New Roman" w:cs="Times New Roman"/>
          <w:b/>
          <w:sz w:val="30"/>
          <w:szCs w:val="30"/>
        </w:rPr>
        <w:t>английского языка «Специфика реализации предметного содержания при работе с высокомотивированными учащимися»</w:t>
      </w:r>
    </w:p>
    <w:p w:rsidR="00606B8F" w:rsidRPr="00606B8F" w:rsidRDefault="00606B8F" w:rsidP="00606B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42D3" w:rsidRDefault="00606B8F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6B8F">
        <w:rPr>
          <w:rFonts w:ascii="Times New Roman" w:hAnsi="Times New Roman" w:cs="Times New Roman"/>
          <w:sz w:val="30"/>
          <w:szCs w:val="30"/>
        </w:rPr>
        <w:t>Особенности-организации контрольно-оценочной деятельности при работе с высокомотивированными учащимися на уроках иностранного языка.</w:t>
      </w:r>
    </w:p>
    <w:p w:rsidR="00C94C60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Развитие творческих способностей учащихся средствами учебного предмета «Иностранный язык».</w:t>
      </w:r>
    </w:p>
    <w:p w:rsidR="004A42D3" w:rsidRDefault="004A42D3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Интерактивные методы обучения в работе с высокомотивированными учащимися.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Учебное занятие как форма организации образовательного процесса по иностранному языку.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Воспитательный потенциал урока иностранного языка.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Активизация познавательной деятельности учащихся на уроках иностранного языка.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Дистанционная олимпиада как форма современного интеллектуального конкурса.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Использование информационно-коммуникационных технологий</w:t>
      </w:r>
      <w:r w:rsidR="00DA6C9C" w:rsidRPr="004A42D3">
        <w:rPr>
          <w:rFonts w:ascii="Times New Roman" w:hAnsi="Times New Roman" w:cs="Times New Roman"/>
          <w:sz w:val="30"/>
          <w:szCs w:val="30"/>
        </w:rPr>
        <w:t xml:space="preserve"> в образовательном процессе по </w:t>
      </w:r>
      <w:r w:rsidRPr="004A42D3">
        <w:rPr>
          <w:rFonts w:ascii="Times New Roman" w:hAnsi="Times New Roman" w:cs="Times New Roman"/>
          <w:sz w:val="30"/>
          <w:szCs w:val="30"/>
        </w:rPr>
        <w:t>иностранному языку.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Приемы и средства мотивации и стимулирования учебно-познавательной деятельности учащихся по иностранному языку.</w:t>
      </w:r>
    </w:p>
    <w:p w:rsid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Реализация индивидуального подхода в работе с учащимися.</w:t>
      </w:r>
    </w:p>
    <w:p w:rsidR="00C94C60" w:rsidRPr="004A42D3" w:rsidRDefault="00C94C60" w:rsidP="00DA6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2D3">
        <w:rPr>
          <w:rFonts w:ascii="Times New Roman" w:hAnsi="Times New Roman" w:cs="Times New Roman"/>
          <w:sz w:val="30"/>
          <w:szCs w:val="30"/>
        </w:rPr>
        <w:t>Формирование исследовательских навыков посредством проектной деятельности.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</w:t>
      </w:r>
      <w:r w:rsidR="00705B09">
        <w:rPr>
          <w:rFonts w:ascii="Times New Roman" w:hAnsi="Times New Roman" w:cs="Times New Roman"/>
          <w:sz w:val="30"/>
          <w:szCs w:val="30"/>
        </w:rPr>
        <w:t>1</w:t>
      </w:r>
      <w:r w:rsidRPr="00DA6C9C">
        <w:rPr>
          <w:rFonts w:ascii="Times New Roman" w:hAnsi="Times New Roman" w:cs="Times New Roman"/>
          <w:sz w:val="30"/>
          <w:szCs w:val="30"/>
        </w:rPr>
        <w:t>.</w:t>
      </w:r>
      <w:r w:rsidRPr="00DA6C9C">
        <w:rPr>
          <w:rFonts w:ascii="Times New Roman" w:hAnsi="Times New Roman" w:cs="Times New Roman"/>
          <w:sz w:val="30"/>
          <w:szCs w:val="30"/>
        </w:rPr>
        <w:tab/>
        <w:t>Активизация речевой деятельности учащихся посредством интерактивных методов и приемов.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</w:t>
      </w:r>
      <w:r w:rsidR="00705B09">
        <w:rPr>
          <w:rFonts w:ascii="Times New Roman" w:hAnsi="Times New Roman" w:cs="Times New Roman"/>
          <w:sz w:val="30"/>
          <w:szCs w:val="30"/>
        </w:rPr>
        <w:t>2</w:t>
      </w:r>
      <w:r w:rsidRPr="00DA6C9C">
        <w:rPr>
          <w:rFonts w:ascii="Times New Roman" w:hAnsi="Times New Roman" w:cs="Times New Roman"/>
          <w:sz w:val="30"/>
          <w:szCs w:val="30"/>
        </w:rPr>
        <w:t>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диалогической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</w:t>
      </w:r>
      <w:r w:rsidR="00705B09">
        <w:rPr>
          <w:rFonts w:ascii="Times New Roman" w:hAnsi="Times New Roman" w:cs="Times New Roman"/>
          <w:sz w:val="30"/>
          <w:szCs w:val="30"/>
        </w:rPr>
        <w:t>3</w:t>
      </w:r>
      <w:r w:rsidRPr="00DA6C9C">
        <w:rPr>
          <w:rFonts w:ascii="Times New Roman" w:hAnsi="Times New Roman" w:cs="Times New Roman"/>
          <w:sz w:val="30"/>
          <w:szCs w:val="30"/>
        </w:rPr>
        <w:t>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монологической речи учащихся.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Мотивация учебно-познавательной деятельности учащихся посредством использования коммуникативно направленных методов, способов и приемов.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Современные образовательные технологии в преподавании иностранного языка.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Технология дебатов как средство развития умений устной речи учащихся.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Развитие социокультурной компетенции учащихся.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Современные подходы к обучению учащихся чтению.</w:t>
      </w:r>
    </w:p>
    <w:p w:rsidR="00C94C60" w:rsidRPr="00DA6C9C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Проектирование деятельности учителя иностранного языка</w:t>
      </w:r>
      <w:r w:rsidR="004A42D3">
        <w:rPr>
          <w:rFonts w:ascii="Times New Roman" w:hAnsi="Times New Roman" w:cs="Times New Roman"/>
          <w:sz w:val="30"/>
          <w:szCs w:val="30"/>
        </w:rPr>
        <w:t xml:space="preserve"> высокомотивированными учащимися.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</w:t>
      </w:r>
      <w:r w:rsidR="00705B09">
        <w:rPr>
          <w:rFonts w:ascii="Times New Roman" w:hAnsi="Times New Roman" w:cs="Times New Roman"/>
          <w:sz w:val="30"/>
          <w:szCs w:val="30"/>
        </w:rPr>
        <w:t>0</w:t>
      </w:r>
      <w:r w:rsidRPr="00DA6C9C">
        <w:rPr>
          <w:rFonts w:ascii="Times New Roman" w:hAnsi="Times New Roman" w:cs="Times New Roman"/>
          <w:sz w:val="30"/>
          <w:szCs w:val="30"/>
        </w:rPr>
        <w:t>.</w:t>
      </w:r>
      <w:r w:rsidRPr="00DA6C9C">
        <w:rPr>
          <w:rFonts w:ascii="Times New Roman" w:hAnsi="Times New Roman" w:cs="Times New Roman"/>
          <w:sz w:val="30"/>
          <w:szCs w:val="30"/>
        </w:rPr>
        <w:tab/>
        <w:t>Коммуникативно-ориентированное обучение грамматике иностранного языка.</w:t>
      </w:r>
    </w:p>
    <w:p w:rsidR="00C94C60" w:rsidRDefault="00705B09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C94C60" w:rsidRPr="00DA6C9C">
        <w:rPr>
          <w:rFonts w:ascii="Times New Roman" w:hAnsi="Times New Roman" w:cs="Times New Roman"/>
          <w:sz w:val="30"/>
          <w:szCs w:val="30"/>
        </w:rPr>
        <w:t>.</w:t>
      </w:r>
      <w:r w:rsidR="00C94C60" w:rsidRPr="00DA6C9C">
        <w:rPr>
          <w:rFonts w:ascii="Times New Roman" w:hAnsi="Times New Roman" w:cs="Times New Roman"/>
          <w:sz w:val="30"/>
          <w:szCs w:val="30"/>
        </w:rPr>
        <w:tab/>
        <w:t>Развитие умений устной речи учащихся на основе использования аутентичных видеоматериалов.</w:t>
      </w:r>
    </w:p>
    <w:p w:rsidR="00606B8F" w:rsidRDefault="00606B8F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Pr="00606B8F">
        <w:rPr>
          <w:rFonts w:ascii="Times New Roman" w:hAnsi="Times New Roman" w:cs="Times New Roman"/>
          <w:sz w:val="30"/>
          <w:szCs w:val="30"/>
        </w:rPr>
        <w:t>Особенности формирования лексического навыка на уроках иностранного языка.</w:t>
      </w:r>
    </w:p>
    <w:p w:rsidR="00606B8F" w:rsidRDefault="00606B8F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</w:t>
      </w:r>
      <w:r w:rsidRPr="00606B8F">
        <w:t xml:space="preserve"> </w:t>
      </w:r>
      <w:r w:rsidRPr="00606B8F">
        <w:rPr>
          <w:rFonts w:ascii="Times New Roman" w:hAnsi="Times New Roman" w:cs="Times New Roman"/>
          <w:sz w:val="30"/>
          <w:szCs w:val="30"/>
        </w:rPr>
        <w:t>Проблемы стимулирования активности учащихся на уроках</w:t>
      </w:r>
      <w:r>
        <w:rPr>
          <w:rFonts w:ascii="Times New Roman" w:hAnsi="Times New Roman" w:cs="Times New Roman"/>
          <w:sz w:val="30"/>
          <w:szCs w:val="30"/>
        </w:rPr>
        <w:t xml:space="preserve"> иностранного языка.</w:t>
      </w:r>
    </w:p>
    <w:p w:rsidR="004A42D3" w:rsidRDefault="00606B8F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</w:t>
      </w:r>
      <w:r w:rsidR="004A42D3" w:rsidRPr="004A42D3">
        <w:t xml:space="preserve"> </w:t>
      </w:r>
      <w:r w:rsidR="004A42D3" w:rsidRPr="004A42D3">
        <w:rPr>
          <w:rFonts w:ascii="Times New Roman" w:hAnsi="Times New Roman" w:cs="Times New Roman"/>
          <w:sz w:val="30"/>
          <w:szCs w:val="30"/>
        </w:rPr>
        <w:t>Технология дифференцированного обу</w:t>
      </w:r>
      <w:r w:rsidR="004A42D3">
        <w:rPr>
          <w:rFonts w:ascii="Times New Roman" w:hAnsi="Times New Roman" w:cs="Times New Roman"/>
          <w:sz w:val="30"/>
          <w:szCs w:val="30"/>
        </w:rPr>
        <w:t>чения на уроках иностранного языка.</w:t>
      </w:r>
    </w:p>
    <w:p w:rsidR="004A42D3" w:rsidRDefault="004A42D3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Pr="004A42D3">
        <w:rPr>
          <w:rFonts w:ascii="Times New Roman" w:hAnsi="Times New Roman" w:cs="Times New Roman"/>
          <w:sz w:val="30"/>
          <w:szCs w:val="30"/>
        </w:rPr>
        <w:t>Технология эвристического обучения на уроках</w:t>
      </w:r>
      <w:r>
        <w:rPr>
          <w:rFonts w:ascii="Times New Roman" w:hAnsi="Times New Roman" w:cs="Times New Roman"/>
          <w:sz w:val="30"/>
          <w:szCs w:val="30"/>
        </w:rPr>
        <w:t xml:space="preserve"> иностранного языка</w:t>
      </w:r>
      <w:r w:rsidRPr="004A42D3">
        <w:rPr>
          <w:rFonts w:ascii="Times New Roman" w:hAnsi="Times New Roman" w:cs="Times New Roman"/>
          <w:sz w:val="30"/>
          <w:szCs w:val="30"/>
        </w:rPr>
        <w:t>.</w:t>
      </w:r>
      <w:r w:rsidRPr="004A42D3">
        <w:t xml:space="preserve"> </w:t>
      </w:r>
      <w:r w:rsidRPr="004A42D3">
        <w:rPr>
          <w:rFonts w:ascii="Times New Roman" w:hAnsi="Times New Roman" w:cs="Times New Roman"/>
          <w:sz w:val="30"/>
          <w:szCs w:val="30"/>
        </w:rPr>
        <w:t>26.</w:t>
      </w:r>
      <w:r w:rsidRPr="004A42D3">
        <w:rPr>
          <w:rFonts w:ascii="Times New Roman" w:hAnsi="Times New Roman" w:cs="Times New Roman"/>
          <w:sz w:val="30"/>
          <w:szCs w:val="30"/>
        </w:rPr>
        <w:tab/>
        <w:t xml:space="preserve">Организационно-методическое сопровождение работы с высокомотивированными учащимися на уроках </w:t>
      </w:r>
      <w:r>
        <w:rPr>
          <w:rFonts w:ascii="Times New Roman" w:hAnsi="Times New Roman" w:cs="Times New Roman"/>
          <w:sz w:val="30"/>
          <w:szCs w:val="30"/>
        </w:rPr>
        <w:t>иностранного языка.</w:t>
      </w:r>
    </w:p>
    <w:p w:rsidR="00606B8F" w:rsidRDefault="004A42D3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Pr="004A42D3">
        <w:rPr>
          <w:rFonts w:ascii="Times New Roman" w:hAnsi="Times New Roman" w:cs="Times New Roman"/>
          <w:sz w:val="30"/>
          <w:szCs w:val="30"/>
        </w:rPr>
        <w:t>Формирование у учащихся мотивации к познавательной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A42D3" w:rsidRDefault="004A42D3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Pr="004A42D3">
        <w:rPr>
          <w:rFonts w:ascii="Times New Roman" w:hAnsi="Times New Roman" w:cs="Times New Roman"/>
          <w:sz w:val="30"/>
          <w:szCs w:val="30"/>
        </w:rPr>
        <w:t xml:space="preserve">Организация внеклассных мероприятий по </w:t>
      </w:r>
      <w:r>
        <w:rPr>
          <w:rFonts w:ascii="Times New Roman" w:hAnsi="Times New Roman" w:cs="Times New Roman"/>
          <w:sz w:val="30"/>
          <w:szCs w:val="30"/>
        </w:rPr>
        <w:t>иностранному языку.</w:t>
      </w:r>
    </w:p>
    <w:p w:rsidR="004A42D3" w:rsidRDefault="004A42D3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</w:t>
      </w:r>
      <w:r w:rsidRPr="004A42D3">
        <w:t xml:space="preserve"> </w:t>
      </w:r>
      <w:r w:rsidRPr="004A42D3">
        <w:rPr>
          <w:rFonts w:ascii="Times New Roman" w:hAnsi="Times New Roman" w:cs="Times New Roman"/>
          <w:sz w:val="30"/>
          <w:szCs w:val="30"/>
        </w:rPr>
        <w:tab/>
        <w:t>Игровые технологии в преподавании</w:t>
      </w:r>
      <w:r>
        <w:rPr>
          <w:rFonts w:ascii="Times New Roman" w:hAnsi="Times New Roman" w:cs="Times New Roman"/>
          <w:sz w:val="30"/>
          <w:szCs w:val="30"/>
        </w:rPr>
        <w:t xml:space="preserve"> иностранного языка.</w:t>
      </w:r>
    </w:p>
    <w:p w:rsidR="00D7733B" w:rsidRPr="004A42D3" w:rsidRDefault="00D7733B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Pr="00D7733B">
        <w:rPr>
          <w:rFonts w:ascii="Times New Roman" w:hAnsi="Times New Roman" w:cs="Times New Roman"/>
          <w:sz w:val="30"/>
          <w:szCs w:val="30"/>
        </w:rPr>
        <w:t>Организация научно-исследовательской де</w:t>
      </w:r>
      <w:r>
        <w:rPr>
          <w:rFonts w:ascii="Times New Roman" w:hAnsi="Times New Roman" w:cs="Times New Roman"/>
          <w:sz w:val="30"/>
          <w:szCs w:val="30"/>
        </w:rPr>
        <w:t>ятельности учащихся по учебному предмету</w:t>
      </w:r>
      <w:r w:rsidRPr="00D7733B">
        <w:rPr>
          <w:rFonts w:ascii="Times New Roman" w:hAnsi="Times New Roman" w:cs="Times New Roman"/>
          <w:sz w:val="30"/>
          <w:szCs w:val="30"/>
        </w:rPr>
        <w:t xml:space="preserve"> «Иностранный язык».</w:t>
      </w:r>
    </w:p>
    <w:p w:rsidR="004A42D3" w:rsidRPr="00DA6C9C" w:rsidRDefault="004A42D3" w:rsidP="004A4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A42D3" w:rsidRPr="00D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35F"/>
    <w:multiLevelType w:val="hybridMultilevel"/>
    <w:tmpl w:val="1C38F78A"/>
    <w:lvl w:ilvl="0" w:tplc="D0283D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0"/>
    <w:rsid w:val="004A42D3"/>
    <w:rsid w:val="00606B8F"/>
    <w:rsid w:val="00705B09"/>
    <w:rsid w:val="00AF3DFB"/>
    <w:rsid w:val="00C94C60"/>
    <w:rsid w:val="00D7733B"/>
    <w:rsid w:val="00D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kab_203_2</dc:creator>
  <cp:lastModifiedBy>kab_203_2</cp:lastModifiedBy>
  <cp:revision>2</cp:revision>
  <dcterms:created xsi:type="dcterms:W3CDTF">2021-12-29T09:54:00Z</dcterms:created>
  <dcterms:modified xsi:type="dcterms:W3CDTF">2021-12-29T09:54:00Z</dcterms:modified>
</cp:coreProperties>
</file>